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4" w:rsidRDefault="006B5444" w:rsidP="00ED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Tarnobrzeg 24.03.2020</w:t>
      </w:r>
    </w:p>
    <w:p w:rsidR="006B5444" w:rsidRDefault="006B5444" w:rsidP="00ED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25" w:rsidRDefault="005E6B25" w:rsidP="00ED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E6B25">
        <w:rPr>
          <w:rFonts w:ascii="Times New Roman" w:eastAsia="Times New Roman" w:hAnsi="Times New Roman" w:cs="Times New Roman"/>
          <w:b/>
          <w:sz w:val="24"/>
          <w:szCs w:val="24"/>
        </w:rPr>
        <w:t>Materiały do zdalnego nauczania</w:t>
      </w:r>
      <w:r w:rsidR="00ED5625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Pr="005E6B25">
        <w:rPr>
          <w:rFonts w:ascii="Times New Roman" w:eastAsia="Times New Roman" w:hAnsi="Times New Roman" w:cs="Times New Roman"/>
          <w:b/>
          <w:sz w:val="24"/>
          <w:szCs w:val="24"/>
        </w:rPr>
        <w:t>grupa I rewalidacyjno</w:t>
      </w:r>
      <w:r w:rsidR="00ED5625">
        <w:rPr>
          <w:rFonts w:ascii="Times New Roman" w:eastAsia="Times New Roman" w:hAnsi="Times New Roman" w:cs="Times New Roman"/>
          <w:b/>
          <w:sz w:val="24"/>
          <w:szCs w:val="24"/>
        </w:rPr>
        <w:t xml:space="preserve"> – wychowawcza</w:t>
      </w:r>
    </w:p>
    <w:bookmarkEnd w:id="0"/>
    <w:p w:rsidR="00ED5625" w:rsidRDefault="00ED5625" w:rsidP="00ED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E6B25" w:rsidRDefault="00ED5625" w:rsidP="00ED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Nauczyciel – mgr Krystyna Barszcz</w:t>
      </w:r>
      <w:r w:rsidR="005E6B25" w:rsidRPr="005E6B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</w:p>
    <w:p w:rsidR="00F0263C" w:rsidRDefault="00F0263C" w:rsidP="005E6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D56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pielęgniarka- </w:t>
      </w:r>
      <w:r w:rsidRPr="005E6B25">
        <w:rPr>
          <w:rFonts w:ascii="Times New Roman" w:eastAsia="Times New Roman" w:hAnsi="Times New Roman" w:cs="Times New Roman"/>
          <w:b/>
          <w:sz w:val="24"/>
          <w:szCs w:val="24"/>
        </w:rPr>
        <w:t>Maria Ogorzałek</w:t>
      </w:r>
    </w:p>
    <w:p w:rsidR="00ED5625" w:rsidRDefault="00ED5625" w:rsidP="005E6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pomoc terapeutyczna – 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Sobiło</w:t>
      </w:r>
      <w:proofErr w:type="spellEnd"/>
    </w:p>
    <w:p w:rsidR="00ED5625" w:rsidRDefault="00ED5625" w:rsidP="005E6B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ED5625" w:rsidRDefault="00ED5625" w:rsidP="00ED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Zalecenia do pracy z wychowankami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środy do piątku</w:t>
      </w:r>
      <w:r>
        <w:rPr>
          <w:b/>
          <w:sz w:val="24"/>
          <w:szCs w:val="24"/>
        </w:rPr>
        <w:t xml:space="preserve">   - ćwiczenia dla</w:t>
      </w:r>
    </w:p>
    <w:p w:rsidR="00ED5625" w:rsidRDefault="00ED5625" w:rsidP="00ED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Dawida D.</w:t>
      </w:r>
    </w:p>
    <w:p w:rsidR="00ED5625" w:rsidRDefault="00ED5625" w:rsidP="00ED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Szymona S. </w:t>
      </w:r>
    </w:p>
    <w:p w:rsidR="00ED5625" w:rsidRDefault="00ED5625" w:rsidP="00ED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Dominika G.</w:t>
      </w:r>
    </w:p>
    <w:p w:rsidR="00ED5625" w:rsidRDefault="00ED5625" w:rsidP="00ED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Krystian Rz.</w:t>
      </w:r>
    </w:p>
    <w:p w:rsidR="00037BDA" w:rsidRPr="00037BDA" w:rsidRDefault="005E6B25" w:rsidP="00ED5625">
      <w:pPr>
        <w:rPr>
          <w:rFonts w:ascii="Times New Roman" w:eastAsia="Times New Roman" w:hAnsi="Times New Roman" w:cs="Times New Roman"/>
          <w:sz w:val="24"/>
          <w:szCs w:val="24"/>
        </w:rPr>
      </w:pPr>
      <w:r w:rsidRPr="00ED5625">
        <w:rPr>
          <w:rFonts w:ascii="Times New Roman" w:eastAsia="Times New Roman" w:hAnsi="Times New Roman" w:cs="Times New Roman"/>
          <w:b/>
          <w:sz w:val="24"/>
          <w:szCs w:val="24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5625">
        <w:rPr>
          <w:rFonts w:ascii="Times New Roman" w:eastAsia="Times New Roman" w:hAnsi="Times New Roman" w:cs="Times New Roman"/>
          <w:b/>
          <w:sz w:val="24"/>
          <w:szCs w:val="24"/>
        </w:rPr>
        <w:t>prosimy rodziców  o częste powtarzanie z dzieckiem  w ciągu</w:t>
      </w:r>
      <w:r w:rsidR="00F0263C" w:rsidRPr="00ED5625">
        <w:rPr>
          <w:rFonts w:ascii="Times New Roman" w:eastAsia="Times New Roman" w:hAnsi="Times New Roman" w:cs="Times New Roman"/>
          <w:b/>
          <w:sz w:val="24"/>
          <w:szCs w:val="24"/>
        </w:rPr>
        <w:t xml:space="preserve"> dnia wcześniejszych zaleceń </w:t>
      </w:r>
      <w:r w:rsidR="00037BDA" w:rsidRPr="00ED5625">
        <w:rPr>
          <w:rFonts w:ascii="Times New Roman" w:eastAsia="Times New Roman" w:hAnsi="Times New Roman" w:cs="Times New Roman"/>
          <w:b/>
          <w:sz w:val="24"/>
          <w:szCs w:val="24"/>
        </w:rPr>
        <w:t>oraz obecnych  ćwiczeń</w:t>
      </w:r>
      <w:r w:rsidR="00F0263C" w:rsidRPr="00ED5625">
        <w:rPr>
          <w:rFonts w:ascii="Times New Roman" w:eastAsia="Times New Roman" w:hAnsi="Times New Roman" w:cs="Times New Roman"/>
          <w:b/>
          <w:sz w:val="24"/>
          <w:szCs w:val="24"/>
        </w:rPr>
        <w:t xml:space="preserve"> z zakresu stymulacji</w:t>
      </w:r>
      <w:r w:rsidR="00F0263C" w:rsidRPr="00BC1E91">
        <w:rPr>
          <w:rFonts w:ascii="Times New Roman" w:eastAsia="Times New Roman" w:hAnsi="Times New Roman" w:cs="Times New Roman"/>
          <w:b/>
          <w:sz w:val="24"/>
          <w:szCs w:val="24"/>
        </w:rPr>
        <w:t xml:space="preserve"> percepcji słuchowej</w:t>
      </w:r>
      <w:r w:rsidR="006B5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444" w:rsidRPr="006B5444">
        <w:rPr>
          <w:rFonts w:ascii="Times New Roman" w:eastAsia="Times New Roman" w:hAnsi="Times New Roman" w:cs="Times New Roman"/>
          <w:sz w:val="24"/>
          <w:szCs w:val="24"/>
        </w:rPr>
        <w:t>ma ono na celu</w:t>
      </w:r>
      <w:r w:rsidR="00F0263C" w:rsidRPr="00BC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6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5A5E1E" w:rsidRPr="00BC1E91" w:rsidRDefault="006B5444" w:rsidP="0003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rozwijanie</w:t>
      </w:r>
      <w:r w:rsidR="005A5E1E" w:rsidRPr="00BC1E91">
        <w:rPr>
          <w:rFonts w:ascii="Times New Roman" w:eastAsia="Times New Roman" w:hAnsi="Times New Roman" w:cs="Times New Roman"/>
          <w:sz w:val="24"/>
          <w:szCs w:val="24"/>
        </w:rPr>
        <w:t xml:space="preserve"> wrażliwo</w:t>
      </w:r>
      <w:r w:rsidR="00037BDA">
        <w:rPr>
          <w:rFonts w:ascii="Times New Roman" w:eastAsia="Times New Roman" w:hAnsi="Times New Roman" w:cs="Times New Roman"/>
          <w:sz w:val="24"/>
          <w:szCs w:val="24"/>
        </w:rPr>
        <w:t>ści na dźwięki, natężenia, tempa</w:t>
      </w:r>
      <w:r w:rsidR="005A5E1E" w:rsidRPr="00BC1E91">
        <w:rPr>
          <w:rFonts w:ascii="Times New Roman" w:eastAsia="Times New Roman" w:hAnsi="Times New Roman" w:cs="Times New Roman"/>
          <w:sz w:val="24"/>
          <w:szCs w:val="24"/>
        </w:rPr>
        <w:t>, rytm</w:t>
      </w:r>
      <w:r w:rsidR="00037BDA">
        <w:rPr>
          <w:rFonts w:ascii="Times New Roman" w:eastAsia="Times New Roman" w:hAnsi="Times New Roman" w:cs="Times New Roman"/>
          <w:sz w:val="24"/>
          <w:szCs w:val="24"/>
        </w:rPr>
        <w:t>u,</w:t>
      </w:r>
    </w:p>
    <w:p w:rsidR="00F0263C" w:rsidRPr="00037BDA" w:rsidRDefault="005A5E1E" w:rsidP="0003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91">
        <w:rPr>
          <w:rFonts w:ascii="Times New Roman" w:eastAsia="Times New Roman" w:hAnsi="Times New Roman" w:cs="Times New Roman"/>
          <w:sz w:val="24"/>
          <w:szCs w:val="24"/>
        </w:rPr>
        <w:t>poprawę uwagi słuchowej dziecka - analizowanie tego, co dziecko słyszy.</w:t>
      </w:r>
    </w:p>
    <w:p w:rsidR="00AA34C9" w:rsidRPr="005A5E1E" w:rsidRDefault="00F0263C" w:rsidP="00BC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E1E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 ćwiczeń z tego zakresu  </w:t>
      </w:r>
    </w:p>
    <w:p w:rsidR="00BC1E91" w:rsidRPr="00BC1E91" w:rsidRDefault="00BC1E91" w:rsidP="00BC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63C">
        <w:rPr>
          <w:rFonts w:ascii="Times New Roman" w:eastAsia="Times New Roman" w:hAnsi="Times New Roman" w:cs="Times New Roman"/>
          <w:b/>
          <w:bCs/>
          <w:sz w:val="24"/>
          <w:szCs w:val="24"/>
        </w:rPr>
        <w:t>1. Reagowanie na dźwięki.</w:t>
      </w:r>
    </w:p>
    <w:p w:rsidR="00003BDE" w:rsidRDefault="00AA34C9" w:rsidP="00BC1E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DA">
        <w:rPr>
          <w:rFonts w:ascii="Times New Roman" w:eastAsia="Times New Roman" w:hAnsi="Times New Roman" w:cs="Times New Roman"/>
          <w:b/>
          <w:sz w:val="24"/>
          <w:szCs w:val="24"/>
        </w:rPr>
        <w:t>Rodzic</w:t>
      </w:r>
      <w:r w:rsidRPr="00003BD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BC1E91" w:rsidRPr="00BC1E91">
        <w:rPr>
          <w:rFonts w:ascii="Times New Roman" w:eastAsia="Times New Roman" w:hAnsi="Times New Roman" w:cs="Times New Roman"/>
          <w:sz w:val="24"/>
          <w:szCs w:val="24"/>
        </w:rPr>
        <w:t>bserwuj</w:t>
      </w:r>
      <w:r w:rsidRPr="00003B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1E91" w:rsidRPr="00BC1E91">
        <w:rPr>
          <w:rFonts w:ascii="Times New Roman" w:eastAsia="Times New Roman" w:hAnsi="Times New Roman" w:cs="Times New Roman"/>
          <w:sz w:val="24"/>
          <w:szCs w:val="24"/>
        </w:rPr>
        <w:t xml:space="preserve"> dziecko w sytuacji, kiedy w jego otoczeniu odtwarzane są dźwięki (dzwonek telefonu, odkurzacz, pukanie do drzwi, odkręcanie wody, tykanie zegara, …). </w:t>
      </w:r>
    </w:p>
    <w:p w:rsidR="002D48AB" w:rsidRDefault="00BC1E91" w:rsidP="00037B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91">
        <w:rPr>
          <w:rFonts w:ascii="Times New Roman" w:eastAsia="Times New Roman" w:hAnsi="Times New Roman" w:cs="Times New Roman"/>
          <w:sz w:val="24"/>
          <w:szCs w:val="24"/>
        </w:rPr>
        <w:t>Czy dziecko odwraca głowę w kierunku źródła dźwięku? Jeśli jest nieuważne, zwróć uwag</w:t>
      </w:r>
      <w:r w:rsidR="00AA34C9" w:rsidRPr="00003BDE">
        <w:rPr>
          <w:rFonts w:ascii="Times New Roman" w:eastAsia="Times New Roman" w:hAnsi="Times New Roman" w:cs="Times New Roman"/>
          <w:sz w:val="24"/>
          <w:szCs w:val="24"/>
        </w:rPr>
        <w:t xml:space="preserve">ę dziecka na dźwięk. </w:t>
      </w:r>
      <w:r w:rsidR="00037BDA">
        <w:rPr>
          <w:rFonts w:ascii="Times New Roman" w:eastAsia="Times New Roman" w:hAnsi="Times New Roman" w:cs="Times New Roman"/>
          <w:sz w:val="24"/>
          <w:szCs w:val="24"/>
        </w:rPr>
        <w:br/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</w:r>
      <w:r w:rsidR="00AA34C9" w:rsidRPr="00AA34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A34C9">
        <w:rPr>
          <w:rFonts w:ascii="Times New Roman" w:eastAsia="Times New Roman" w:hAnsi="Times New Roman" w:cs="Times New Roman"/>
          <w:b/>
          <w:bCs/>
          <w:sz w:val="24"/>
          <w:szCs w:val="24"/>
        </w:rPr>
        <w:t>. Zabawa „Rozpoznaj dźwięk”</w:t>
      </w:r>
      <w:r w:rsidRPr="00BC1E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</w:r>
      <w:r w:rsidR="002D48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>Zabawy z przedmiotami codziennego użytku wydającymi dźwięki np. klucze, monety, sztućce, gazeta, czajnik, pudełko z kaszą,</w:t>
      </w:r>
      <w:r w:rsidR="00AA34C9" w:rsidRPr="00AA34C9">
        <w:rPr>
          <w:rFonts w:ascii="Times New Roman" w:eastAsia="Times New Roman" w:hAnsi="Times New Roman" w:cs="Times New Roman"/>
          <w:sz w:val="24"/>
          <w:szCs w:val="24"/>
        </w:rPr>
        <w:t xml:space="preserve"> butelka z wodą, itp. </w:t>
      </w:r>
    </w:p>
    <w:p w:rsidR="00AA34C9" w:rsidRPr="00AA34C9" w:rsidRDefault="00AA34C9" w:rsidP="0003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DA">
        <w:rPr>
          <w:rFonts w:ascii="Times New Roman" w:eastAsia="Times New Roman" w:hAnsi="Times New Roman" w:cs="Times New Roman"/>
          <w:b/>
          <w:sz w:val="24"/>
          <w:szCs w:val="24"/>
        </w:rPr>
        <w:t>Rodzic</w:t>
      </w:r>
      <w:r w:rsidR="00BC1E91" w:rsidRPr="00BC1E91">
        <w:rPr>
          <w:rFonts w:ascii="Times New Roman" w:eastAsia="Times New Roman" w:hAnsi="Times New Roman" w:cs="Times New Roman"/>
          <w:sz w:val="24"/>
          <w:szCs w:val="24"/>
        </w:rPr>
        <w:t xml:space="preserve"> prezentuje dźwięki przedmiotów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zwraca uwagę 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 dziecko reaguje 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nie, czy ono </w:t>
      </w:r>
      <w:r w:rsidR="002D48AB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wraca na </w:t>
      </w:r>
      <w:r w:rsidR="002D48A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uwagę, czy odwraca głowę na 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>prezentowane</w:t>
      </w:r>
      <w:r w:rsidR="002D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8AB" w:rsidRPr="00BC1E91">
        <w:rPr>
          <w:rFonts w:ascii="Times New Roman" w:eastAsia="Times New Roman" w:hAnsi="Times New Roman" w:cs="Times New Roman"/>
          <w:sz w:val="24"/>
          <w:szCs w:val="24"/>
        </w:rPr>
        <w:t>dźwięki</w:t>
      </w:r>
      <w:r w:rsidR="002D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czy patrzy na nie.</w:t>
      </w:r>
      <w:r w:rsidR="002D48AB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2D48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prezentacji dajemy dziecku do ręki te przedmioty, dziecko manipuluje nimi przedmiotami, z pomocą i pod kontrolą rodzica.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91" w:rsidRPr="00BC1E9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037BDA" w:rsidRDefault="002D48AB" w:rsidP="0003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1E91" w:rsidRPr="00BC1E91">
        <w:rPr>
          <w:rFonts w:ascii="Times New Roman" w:eastAsia="Times New Roman" w:hAnsi="Times New Roman" w:cs="Times New Roman"/>
          <w:sz w:val="24"/>
          <w:szCs w:val="24"/>
        </w:rPr>
        <w:t>Zagadki z instrumentami – cymbałki, bębenek, grzecho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tka, itp. Dziecko </w:t>
      </w:r>
      <w:r w:rsidR="00BC1E91" w:rsidRPr="00BC1E91">
        <w:rPr>
          <w:rFonts w:ascii="Times New Roman" w:eastAsia="Times New Roman" w:hAnsi="Times New Roman" w:cs="Times New Roman"/>
          <w:sz w:val="24"/>
          <w:szCs w:val="24"/>
        </w:rPr>
        <w:t xml:space="preserve">słucha </w:t>
      </w:r>
      <w:r>
        <w:rPr>
          <w:rFonts w:ascii="Times New Roman" w:eastAsia="Times New Roman" w:hAnsi="Times New Roman" w:cs="Times New Roman"/>
          <w:sz w:val="24"/>
          <w:szCs w:val="24"/>
        </w:rPr>
        <w:t>i odwraca się na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dźwięk </w:t>
      </w:r>
      <w:r w:rsidR="004B6D0D">
        <w:rPr>
          <w:rFonts w:ascii="Times New Roman" w:eastAsia="Times New Roman" w:hAnsi="Times New Roman" w:cs="Times New Roman"/>
          <w:sz w:val="24"/>
          <w:szCs w:val="24"/>
        </w:rPr>
        <w:t xml:space="preserve"> instrumentu. </w:t>
      </w:r>
    </w:p>
    <w:p w:rsidR="00037BDA" w:rsidRPr="00037BDA" w:rsidRDefault="004B6D0D" w:rsidP="0003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DA">
        <w:rPr>
          <w:rFonts w:ascii="Times New Roman" w:eastAsia="Times New Roman" w:hAnsi="Times New Roman" w:cs="Times New Roman"/>
          <w:b/>
          <w:sz w:val="24"/>
          <w:szCs w:val="24"/>
        </w:rPr>
        <w:t>Rodzic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prezentuje dźwięk instrumentu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zwraca uwagę 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 dziecko reaguje 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nie, czy ono zwraca na nie uwagę, czy odwraca głowę na </w:t>
      </w:r>
      <w:r w:rsidRPr="00AA34C9">
        <w:rPr>
          <w:rFonts w:ascii="Times New Roman" w:eastAsia="Times New Roman" w:hAnsi="Times New Roman" w:cs="Times New Roman"/>
          <w:sz w:val="24"/>
          <w:szCs w:val="24"/>
        </w:rPr>
        <w:t>prezentowane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>dźwięki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 patrzy na nie. Zachęca dziecka do tej stymulacji. Po prezentacji dajemy dziecku do ręki te instrumenty, dziecko gra tymi instrumentami, z pomocą i pod kontrolą rodzica.  </w:t>
      </w:r>
    </w:p>
    <w:p w:rsidR="004B6D0D" w:rsidRDefault="004B6D0D" w:rsidP="00BC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D0D">
        <w:rPr>
          <w:rFonts w:ascii="Times New Roman" w:eastAsia="Times New Roman" w:hAnsi="Times New Roman" w:cs="Times New Roman"/>
          <w:b/>
          <w:bCs/>
          <w:sz w:val="24"/>
          <w:szCs w:val="24"/>
        </w:rPr>
        <w:t>3. Odtwarzanie rytmów granych na bębenku</w:t>
      </w:r>
      <w:r w:rsidR="005A5E1E">
        <w:rPr>
          <w:rFonts w:ascii="Times New Roman" w:eastAsia="Times New Roman" w:hAnsi="Times New Roman" w:cs="Times New Roman"/>
          <w:sz w:val="24"/>
          <w:szCs w:val="24"/>
        </w:rPr>
        <w:br/>
      </w:r>
      <w:r w:rsidR="005A5E1E">
        <w:rPr>
          <w:rFonts w:ascii="Times New Roman" w:eastAsia="Times New Roman" w:hAnsi="Times New Roman" w:cs="Times New Roman"/>
          <w:sz w:val="24"/>
          <w:szCs w:val="24"/>
        </w:rPr>
        <w:br/>
        <w:t xml:space="preserve">np.: 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>głośny, cichy, cichy - głośny, cichy, cichy, (…),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  <w:t>cichy, głośny, głośny - cichy, głośny, głośny, (…),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  <w:t>cichy, cichy, głośny, głośny - cichy, cichy, głośny, głośny, (…).</w:t>
      </w:r>
    </w:p>
    <w:p w:rsidR="004B6D0D" w:rsidRDefault="004B6D0D" w:rsidP="00BC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DA">
        <w:rPr>
          <w:rFonts w:ascii="Times New Roman" w:eastAsia="Times New Roman" w:hAnsi="Times New Roman" w:cs="Times New Roman"/>
          <w:b/>
          <w:sz w:val="24"/>
          <w:szCs w:val="24"/>
        </w:rPr>
        <w:t>Rodzic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zwraca uwagę  jak dziecko na nie reaguje.</w:t>
      </w:r>
      <w:r w:rsidR="00003BDE">
        <w:rPr>
          <w:rFonts w:ascii="Times New Roman" w:eastAsia="Times New Roman" w:hAnsi="Times New Roman" w:cs="Times New Roman"/>
          <w:sz w:val="24"/>
          <w:szCs w:val="24"/>
        </w:rPr>
        <w:t xml:space="preserve"> Rodzic podejmuje próby grania z dzieckiem na bębenku.</w:t>
      </w:r>
    </w:p>
    <w:p w:rsidR="00003BDE" w:rsidRDefault="004B6D0D" w:rsidP="00BC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D0D">
        <w:rPr>
          <w:rFonts w:ascii="Times New Roman" w:eastAsia="Times New Roman" w:hAnsi="Times New Roman" w:cs="Times New Roman"/>
          <w:b/>
          <w:bCs/>
          <w:sz w:val="24"/>
          <w:szCs w:val="24"/>
        </w:rPr>
        <w:t>4. Różnicowanie dźwięków</w:t>
      </w:r>
      <w:r w:rsidRPr="00BC1E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  <w:t>Możemy wykorzystać w tej zabawie przedmioty np. pokrywkę od garnka, blachę do pieczenia ciasta, drewniany tłuczek, (…) lub instrumenty np. cymbałki, ksylo</w:t>
      </w:r>
      <w:r w:rsidR="00003BDE">
        <w:rPr>
          <w:rFonts w:ascii="Times New Roman" w:eastAsia="Times New Roman" w:hAnsi="Times New Roman" w:cs="Times New Roman"/>
          <w:sz w:val="24"/>
          <w:szCs w:val="24"/>
        </w:rPr>
        <w:t>fon. Dziecko z pomocą rodzica bierze udział w tej zabawie, obserwujemy dziecko, jak zwraca na nie uwagę.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  <w:t>Czy to był dźwięk głośny – czy dźwięk cichy?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br/>
        <w:t xml:space="preserve">Czy było dużo dźwięków – </w:t>
      </w:r>
      <w:r w:rsidR="00003BDE">
        <w:rPr>
          <w:rFonts w:ascii="Times New Roman" w:eastAsia="Times New Roman" w:hAnsi="Times New Roman" w:cs="Times New Roman"/>
          <w:sz w:val="24"/>
          <w:szCs w:val="24"/>
        </w:rPr>
        <w:t xml:space="preserve">czy mało 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>dźwięk</w:t>
      </w:r>
      <w:r w:rsidR="00003BDE">
        <w:rPr>
          <w:rFonts w:ascii="Times New Roman" w:eastAsia="Times New Roman" w:hAnsi="Times New Roman" w:cs="Times New Roman"/>
          <w:sz w:val="24"/>
          <w:szCs w:val="24"/>
        </w:rPr>
        <w:t>ów.</w:t>
      </w:r>
      <w:r w:rsidR="00003BDE">
        <w:rPr>
          <w:rFonts w:ascii="Times New Roman" w:eastAsia="Times New Roman" w:hAnsi="Times New Roman" w:cs="Times New Roman"/>
          <w:sz w:val="24"/>
          <w:szCs w:val="24"/>
        </w:rPr>
        <w:br/>
        <w:t xml:space="preserve">Czy był </w:t>
      </w:r>
      <w:r w:rsidR="00003BDE" w:rsidRPr="00BC1E91">
        <w:rPr>
          <w:rFonts w:ascii="Times New Roman" w:eastAsia="Times New Roman" w:hAnsi="Times New Roman" w:cs="Times New Roman"/>
          <w:sz w:val="24"/>
          <w:szCs w:val="24"/>
        </w:rPr>
        <w:t>dźwięk długi – cz</w:t>
      </w:r>
      <w:r w:rsidR="00003BDE">
        <w:rPr>
          <w:rFonts w:ascii="Times New Roman" w:eastAsia="Times New Roman" w:hAnsi="Times New Roman" w:cs="Times New Roman"/>
          <w:sz w:val="24"/>
          <w:szCs w:val="24"/>
        </w:rPr>
        <w:t>y dźwięk krótki?</w:t>
      </w:r>
    </w:p>
    <w:p w:rsidR="00ED5625" w:rsidRDefault="005A5E1E" w:rsidP="00ED56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A5E1E">
        <w:rPr>
          <w:rFonts w:ascii="Times New Roman" w:eastAsia="Times New Roman" w:hAnsi="Times New Roman" w:cs="Times New Roman"/>
          <w:b/>
          <w:bCs/>
          <w:sz w:val="24"/>
          <w:szCs w:val="24"/>
        </w:rPr>
        <w:t>. Lokalizacja dźwięku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>abawa: „</w:t>
      </w:r>
      <w:r>
        <w:rPr>
          <w:rFonts w:ascii="Times New Roman" w:eastAsia="Times New Roman" w:hAnsi="Times New Roman" w:cs="Times New Roman"/>
          <w:sz w:val="24"/>
          <w:szCs w:val="24"/>
        </w:rPr>
        <w:t>Szukamy dźwięku” – dziecko zwraca uwagę na  ukryty przedmiot</w:t>
      </w:r>
      <w:r w:rsidRPr="00BC1E91">
        <w:rPr>
          <w:rFonts w:ascii="Times New Roman" w:eastAsia="Times New Roman" w:hAnsi="Times New Roman" w:cs="Times New Roman"/>
          <w:sz w:val="24"/>
          <w:szCs w:val="24"/>
        </w:rPr>
        <w:t>, który wydaje dźwięk (np. budzik, telefon, …).</w:t>
      </w:r>
      <w:r>
        <w:rPr>
          <w:rFonts w:ascii="Times New Roman" w:eastAsia="Times New Roman" w:hAnsi="Times New Roman" w:cs="Times New Roman"/>
          <w:sz w:val="24"/>
          <w:szCs w:val="24"/>
        </w:rPr>
        <w:t>Rodzic zachęca dziecko do tej zabawy , obserwując jego zachowanie.</w:t>
      </w:r>
      <w:r w:rsidR="00BC1E91" w:rsidRPr="00BC1E9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D5625" w:rsidRPr="00BC1E9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D5625">
        <w:rPr>
          <w:rFonts w:ascii="Times New Roman" w:hAnsi="Times New Roman"/>
          <w:sz w:val="24"/>
          <w:szCs w:val="24"/>
        </w:rPr>
        <w:t>Stosowanie wzmocnień za każdą poprawnie wykonaną czynność przez wychowanka czyli pochwały, uściski, głaskanie, całusy.</w:t>
      </w:r>
    </w:p>
    <w:p w:rsidR="00ED5625" w:rsidRDefault="00BC1E91" w:rsidP="00ED56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1E9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D5625" w:rsidRPr="00ED5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625">
        <w:rPr>
          <w:rFonts w:ascii="Times New Roman" w:hAnsi="Times New Roman"/>
          <w:sz w:val="24"/>
          <w:szCs w:val="24"/>
        </w:rPr>
        <w:t>Bibiografia</w:t>
      </w:r>
      <w:proofErr w:type="spellEnd"/>
    </w:p>
    <w:p w:rsidR="00ED5625" w:rsidRDefault="00ED5625" w:rsidP="00ED5625">
      <w:pPr>
        <w:pStyle w:val="Akapitzlist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BDA" w:rsidRDefault="00037BDA" w:rsidP="00ED5625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Autorstwo własne.</w:t>
      </w:r>
    </w:p>
    <w:p w:rsidR="00BC1E91" w:rsidRPr="00037BDA" w:rsidRDefault="00BC1E91" w:rsidP="0003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1E91" w:rsidRPr="00037BDA" w:rsidSect="00AB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7FA"/>
    <w:multiLevelType w:val="multilevel"/>
    <w:tmpl w:val="6D7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5690E"/>
    <w:multiLevelType w:val="hybridMultilevel"/>
    <w:tmpl w:val="6B60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2EC"/>
    <w:multiLevelType w:val="multilevel"/>
    <w:tmpl w:val="3EB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95CDA"/>
    <w:multiLevelType w:val="multilevel"/>
    <w:tmpl w:val="C3E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1"/>
    <w:rsid w:val="00003BDE"/>
    <w:rsid w:val="00037BDA"/>
    <w:rsid w:val="002D48AB"/>
    <w:rsid w:val="004B6D0D"/>
    <w:rsid w:val="005A5E1E"/>
    <w:rsid w:val="005E6B25"/>
    <w:rsid w:val="006B5444"/>
    <w:rsid w:val="00AA34C9"/>
    <w:rsid w:val="00AB12D3"/>
    <w:rsid w:val="00BC1E91"/>
    <w:rsid w:val="00ED5625"/>
    <w:rsid w:val="00F0263C"/>
    <w:rsid w:val="00F0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1E91"/>
    <w:rPr>
      <w:b/>
      <w:bCs/>
    </w:rPr>
  </w:style>
  <w:style w:type="paragraph" w:styleId="Akapitzlist">
    <w:name w:val="List Paragraph"/>
    <w:basedOn w:val="Normalny"/>
    <w:uiPriority w:val="34"/>
    <w:qFormat/>
    <w:rsid w:val="0003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1E91"/>
    <w:rPr>
      <w:b/>
      <w:bCs/>
    </w:rPr>
  </w:style>
  <w:style w:type="paragraph" w:styleId="Akapitzlist">
    <w:name w:val="List Paragraph"/>
    <w:basedOn w:val="Normalny"/>
    <w:uiPriority w:val="34"/>
    <w:qFormat/>
    <w:rsid w:val="0003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Marcin Bernyś</cp:lastModifiedBy>
  <cp:revision>2</cp:revision>
  <dcterms:created xsi:type="dcterms:W3CDTF">2020-03-24T13:04:00Z</dcterms:created>
  <dcterms:modified xsi:type="dcterms:W3CDTF">2020-03-24T13:04:00Z</dcterms:modified>
</cp:coreProperties>
</file>